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48" w:rsidRDefault="000B7048" w:rsidP="000B7048">
      <w:pPr>
        <w:pStyle w:val="black-medium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bookmarkStart w:id="0" w:name="_GoBack"/>
      <w:bookmarkEnd w:id="0"/>
      <w:r>
        <w:rPr>
          <w:b/>
          <w:bCs/>
          <w:kern w:val="36"/>
          <w:sz w:val="28"/>
          <w:szCs w:val="28"/>
        </w:rPr>
        <w:t>Всемирный День здоровья</w:t>
      </w:r>
      <w:r>
        <w:rPr>
          <w:b/>
          <w:bCs/>
          <w:kern w:val="36"/>
          <w:sz w:val="28"/>
          <w:szCs w:val="28"/>
        </w:rPr>
        <w:noBreakHyphen/>
        <w:t xml:space="preserve">2021 в Минской области </w:t>
      </w:r>
    </w:p>
    <w:p w:rsidR="000B7048" w:rsidRDefault="000B7048" w:rsidP="000B7048">
      <w:pPr>
        <w:pStyle w:val="black-medium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«Приоритет – здоровье: равный доступ к вакцинации»</w:t>
      </w:r>
    </w:p>
    <w:p w:rsidR="000B7048" w:rsidRDefault="000B7048" w:rsidP="000B7048">
      <w:pPr>
        <w:pStyle w:val="black-medium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721283" w:rsidRPr="00721283" w:rsidRDefault="00721283" w:rsidP="007212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6079114" wp14:editId="6B556D27">
            <wp:simplePos x="0" y="0"/>
            <wp:positionH relativeFrom="column">
              <wp:posOffset>14660</wp:posOffset>
            </wp:positionH>
            <wp:positionV relativeFrom="paragraph">
              <wp:posOffset>90722</wp:posOffset>
            </wp:positionV>
            <wp:extent cx="1708484" cy="1708484"/>
            <wp:effectExtent l="0" t="0" r="6350" b="6350"/>
            <wp:wrapTight wrapText="bothSides">
              <wp:wrapPolygon edited="0">
                <wp:start x="0" y="0"/>
                <wp:lineTo x="0" y="21439"/>
                <wp:lineTo x="21439" y="21439"/>
                <wp:lineTo x="21439" y="0"/>
                <wp:lineTo x="0" y="0"/>
              </wp:wrapPolygon>
            </wp:wrapTight>
            <wp:docPr id="1" name="Рисунок 1" descr="https://www.euro.who.int/__data/assets/image/0004/497470/world-health-day-25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uro.who.int/__data/assets/image/0004/497470/world-health-day-250x2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484" cy="170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5" w:tgtFrame="_blank" w:history="1">
        <w:r w:rsidRPr="00721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Всемирный день здоровья</w:t>
        </w:r>
      </w:hyperlink>
      <w:r w:rsidRPr="0072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7 апреля в </w:t>
      </w:r>
      <w:r w:rsidR="00A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</w:t>
      </w:r>
      <w:r w:rsidRPr="0072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годовщины основания Всемирной организации здр</w:t>
      </w:r>
      <w:r w:rsidR="000B704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авоохранения (ВОЗ) в 1948 году.</w:t>
      </w:r>
    </w:p>
    <w:p w:rsidR="00721283" w:rsidRPr="00721283" w:rsidRDefault="00721283" w:rsidP="007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1950 года Всемирный день здоровья проводится ежегодно </w:t>
      </w:r>
      <w:r w:rsidR="00A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привлеч</w:t>
      </w:r>
      <w:r w:rsidR="00A639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A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</w:t>
      </w:r>
      <w:r w:rsidRPr="0072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основным проблемам общественного здравоохранения, стоящим перед международным сообществом. В этот день </w:t>
      </w:r>
      <w:r w:rsidR="00073F12" w:rsidRPr="000753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стартуют</w:t>
      </w:r>
      <w:r w:rsidR="0007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</w:t>
      </w:r>
      <w:r w:rsidRPr="00721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</w:t>
      </w:r>
      <w:r w:rsidR="00BA0D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A0DE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2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санитарного просвещения, которые </w:t>
      </w:r>
      <w:r w:rsidR="00A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="00BA0D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</w:t>
      </w:r>
      <w:r w:rsidRPr="0072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длительного времени.</w:t>
      </w:r>
    </w:p>
    <w:p w:rsidR="00721283" w:rsidRPr="00721283" w:rsidRDefault="00721283" w:rsidP="00721283">
      <w:pPr>
        <w:pStyle w:val="black-medium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21283">
        <w:rPr>
          <w:sz w:val="28"/>
          <w:szCs w:val="28"/>
        </w:rPr>
        <w:t xml:space="preserve">Каждый год </w:t>
      </w:r>
      <w:r w:rsidR="00073F12">
        <w:rPr>
          <w:sz w:val="28"/>
          <w:szCs w:val="28"/>
        </w:rPr>
        <w:t>для В</w:t>
      </w:r>
      <w:r w:rsidRPr="00721283">
        <w:rPr>
          <w:sz w:val="28"/>
          <w:szCs w:val="28"/>
        </w:rPr>
        <w:t xml:space="preserve">семирного дня </w:t>
      </w:r>
      <w:r w:rsidR="00073F12">
        <w:rPr>
          <w:sz w:val="28"/>
          <w:szCs w:val="28"/>
        </w:rPr>
        <w:t>выбирается тема</w:t>
      </w:r>
      <w:r w:rsidRPr="00721283">
        <w:rPr>
          <w:sz w:val="28"/>
          <w:szCs w:val="28"/>
        </w:rPr>
        <w:t xml:space="preserve">, которая </w:t>
      </w:r>
      <w:r w:rsidR="00073F12">
        <w:rPr>
          <w:sz w:val="28"/>
          <w:szCs w:val="28"/>
        </w:rPr>
        <w:t xml:space="preserve">затрагивает наиболее актуальные вопросы </w:t>
      </w:r>
      <w:r w:rsidR="00075395">
        <w:rPr>
          <w:sz w:val="28"/>
          <w:szCs w:val="28"/>
        </w:rPr>
        <w:t>здравоохранения</w:t>
      </w:r>
      <w:r w:rsidR="00073F12">
        <w:rPr>
          <w:sz w:val="28"/>
          <w:szCs w:val="28"/>
        </w:rPr>
        <w:t xml:space="preserve"> на данный момент</w:t>
      </w:r>
      <w:r w:rsidRPr="00721283">
        <w:rPr>
          <w:sz w:val="28"/>
          <w:szCs w:val="28"/>
        </w:rPr>
        <w:t>. Тема этого дня в 2021 году</w:t>
      </w:r>
      <w:r>
        <w:rPr>
          <w:sz w:val="28"/>
          <w:szCs w:val="28"/>
        </w:rPr>
        <w:t>:</w:t>
      </w:r>
      <w:r w:rsidRPr="00721283">
        <w:rPr>
          <w:sz w:val="28"/>
          <w:szCs w:val="28"/>
        </w:rPr>
        <w:t xml:space="preserve"> </w:t>
      </w:r>
      <w:r w:rsidR="00291E41">
        <w:rPr>
          <w:sz w:val="28"/>
          <w:szCs w:val="28"/>
        </w:rPr>
        <w:t>«</w:t>
      </w:r>
      <w:r w:rsidRPr="00721283">
        <w:rPr>
          <w:sz w:val="28"/>
          <w:szCs w:val="28"/>
        </w:rPr>
        <w:t>Построим более справедливый, более здоровый мир</w:t>
      </w:r>
      <w:r w:rsidR="00291E4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F71D6" w:rsidRDefault="00362E80" w:rsidP="00865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пандемии COVID-19 пострадали все страны, но </w:t>
      </w:r>
      <w:r w:rsidR="00865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серьезным</w:t>
      </w:r>
      <w:r w:rsidRPr="0036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испытанием</w:t>
      </w:r>
      <w:r w:rsidRPr="0036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стала для сообществ, чье положение было уязвимым </w:t>
      </w:r>
      <w:r w:rsidR="000753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</w:t>
      </w:r>
      <w:r w:rsidRPr="0036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53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здравоохранения </w:t>
      </w:r>
      <w:r w:rsidR="003001C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0B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 </w:t>
      </w:r>
      <w:r w:rsidR="00300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</w:t>
      </w:r>
      <w:r w:rsidR="00291E41" w:rsidRPr="0086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эпидемиологическую </w:t>
      </w:r>
      <w:r w:rsidR="008653FB" w:rsidRPr="00865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</w:t>
      </w:r>
      <w:r w:rsidR="000B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населения</w:t>
      </w:r>
      <w:r w:rsidR="008653FB" w:rsidRPr="008653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объединяя</w:t>
      </w:r>
      <w:r w:rsidR="003D7F25" w:rsidRPr="0086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свои </w:t>
      </w:r>
      <w:r w:rsidR="008653FB" w:rsidRPr="0086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и </w:t>
      </w:r>
      <w:r w:rsidR="000B62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8653FB" w:rsidRPr="0086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борьбы с инфекцией. </w:t>
      </w:r>
      <w:r w:rsidR="006B3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Профильные специалисты разрабатывают</w:t>
      </w:r>
      <w:r w:rsidR="008653FB" w:rsidRPr="0086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D7F25" w:rsidRPr="0086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выпуска</w:t>
      </w:r>
      <w:r w:rsidR="006B3A9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653FB" w:rsidRPr="008653F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7F25" w:rsidRPr="0086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о мерах борьб</w:t>
      </w:r>
      <w:r w:rsidR="008653FB" w:rsidRPr="008653FB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инфекцией</w:t>
      </w:r>
      <w:r w:rsidR="009F71D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</w:t>
      </w:r>
      <w:r w:rsidR="008653FB" w:rsidRPr="0086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применяемые меры </w:t>
      </w:r>
      <w:r w:rsidR="00AF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сдерживани</w:t>
      </w:r>
      <w:r w:rsidR="00AF1B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F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1D6" w:rsidRPr="009F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COVID-19 в виде соблюдения респираторного этикета, социального дистанцирования и изоляции заболевших оказались </w:t>
      </w:r>
      <w:r w:rsidR="00AF04A0" w:rsidRPr="009F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9F71D6" w:rsidRPr="009F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состоянии остановить </w:t>
      </w:r>
      <w:r w:rsidR="00A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</w:t>
      </w:r>
      <w:r w:rsidR="009F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</w:t>
      </w:r>
      <w:r w:rsidR="009F71D6" w:rsidRPr="009F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первые месяцы пандемии весь мир </w:t>
      </w:r>
      <w:r w:rsidR="009F71D6" w:rsidRPr="003001C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включился</w:t>
      </w:r>
      <w:r w:rsidR="009F71D6" w:rsidRPr="009F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по созданию</w:t>
      </w:r>
      <w:r w:rsidR="009F71D6" w:rsidRPr="009F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</w:t>
      </w:r>
      <w:r w:rsidR="00A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F7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2A8" w:rsidRDefault="000B62A8" w:rsidP="00865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жегодно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62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акцины спасают миллионы жизней. Их действие заключается в настройке и подготовке защитных сил организма – его иммунной системы – к распознаванию и отражению атаки определенных вирусов и бактерий. Впоследствии при встрече с такими болезнетворными возбудителями</w:t>
      </w:r>
      <w:r w:rsidR="004F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</w:t>
      </w:r>
      <w:r w:rsidRPr="00062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мобилизует силы для их уничтожения 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самым предотвращает болезнь.</w:t>
      </w:r>
    </w:p>
    <w:p w:rsidR="001F0F7D" w:rsidRDefault="000B62A8" w:rsidP="001F0F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</w:t>
      </w:r>
      <w:r w:rsidR="009E23F3" w:rsidRPr="008653F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здравоохранение</w:t>
      </w:r>
      <w:r w:rsidR="00291E41" w:rsidRPr="008653F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E23F3" w:rsidRPr="0086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стоит </w:t>
      </w:r>
      <w:r w:rsidR="009E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A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B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ассовой </w:t>
      </w:r>
      <w:r w:rsidR="009F71D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иммунизации</w:t>
      </w:r>
      <w:r w:rsidR="00A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B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9E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равного доступа к вакцинации всего </w:t>
      </w:r>
      <w:r w:rsidR="00865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9F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</w:t>
      </w:r>
      <w:r w:rsidR="009E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F7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</w:t>
      </w:r>
      <w:r w:rsidR="000B7048" w:rsidRPr="009F71D6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опросы</w:t>
      </w:r>
      <w:r w:rsidR="00AF04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7048" w:rsidRPr="009F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 с настороженностью относится к </w:t>
      </w:r>
      <w:r w:rsidR="000B7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вакцинации</w:t>
      </w:r>
      <w:r w:rsidR="00AF04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разъяснять </w:t>
      </w:r>
      <w:r w:rsidR="000B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важность </w:t>
      </w:r>
      <w:r w:rsidR="009F7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индивидуального иммунитета</w:t>
      </w:r>
      <w:r w:rsidR="00AF04A0" w:rsidRPr="00A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инфекции COVID-19</w:t>
      </w:r>
      <w:r w:rsidR="009F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вместе </w:t>
      </w:r>
      <w:r w:rsidR="001F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 </w:t>
      </w:r>
      <w:r w:rsidR="009F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F0F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9F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коллективной защиты от </w:t>
      </w:r>
      <w:r w:rsidR="001F0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вирусной инфекции.</w:t>
      </w:r>
    </w:p>
    <w:p w:rsidR="00D469C1" w:rsidRDefault="000F3665" w:rsidP="001F0F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эпидситуации по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0F3665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вакцинация – один из </w:t>
      </w:r>
      <w:r w:rsidR="008D436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очевидных</w:t>
      </w:r>
      <w:r w:rsidR="00A6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доступных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сохранить</w:t>
      </w:r>
      <w:r w:rsidRPr="000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Pr="000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D4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жизнь. </w:t>
      </w:r>
      <w:r w:rsidR="009E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4F2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полной и достоверной информации</w:t>
      </w:r>
      <w:r w:rsidR="004F2BB0" w:rsidRPr="004F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вакцинации </w:t>
      </w:r>
      <w:r w:rsidR="009E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Минской области </w:t>
      </w:r>
      <w:r w:rsidR="00A8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апреля 2021 года стартует областная акция «Приоритет – здоровье: равный доступ к вакцинации». В течение месяца </w:t>
      </w:r>
      <w:r w:rsidR="00BA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F0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выездах для оказания медицинской помощи населению сельской местности, а также при работе</w:t>
      </w:r>
      <w:r w:rsidR="00A8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выездных</w:t>
      </w:r>
      <w:r w:rsidR="00A8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фельдшерских пунктов </w:t>
      </w:r>
      <w:r w:rsidR="00F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работники </w:t>
      </w:r>
      <w:r w:rsidR="00BA0DE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r w:rsidR="00A8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F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консультирова</w:t>
      </w:r>
      <w:r w:rsidR="001F0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</w:t>
      </w:r>
      <w:r w:rsidR="001F0F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специалистов на местах </w:t>
      </w:r>
      <w:r w:rsidR="00D469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вакцинации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BA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9C1" w:rsidRPr="000F3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поддержания</w:t>
      </w:r>
      <w:r w:rsidR="00D4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4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НИЗ </w:t>
      </w:r>
      <w:r w:rsidR="00D4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A0D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сложившихся эпидемических условиях</w:t>
      </w:r>
      <w:r w:rsidR="00D469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E80" w:rsidRDefault="001F0F7D" w:rsidP="001F0F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</w:t>
      </w:r>
      <w:r w:rsidR="00A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участие в акции</w:t>
      </w:r>
      <w:r w:rsidR="00AF04A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Подробнее о возможности получить консультацию или записаться на вакцинацию можно </w:t>
      </w:r>
      <w:r w:rsidR="00A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F04A0" w:rsidRPr="00F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своем </w:t>
      </w:r>
      <w:r w:rsidRPr="00F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здравоохранения по месту жительства.</w:t>
      </w:r>
    </w:p>
    <w:p w:rsidR="000D1EBE" w:rsidRPr="000D1EBE" w:rsidRDefault="000D1EBE" w:rsidP="001F0F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 общественного здоровья</w:t>
      </w:r>
    </w:p>
    <w:sectPr w:rsidR="000D1EBE" w:rsidRPr="000D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80"/>
    <w:rsid w:val="000622EF"/>
    <w:rsid w:val="00073F12"/>
    <w:rsid w:val="00075395"/>
    <w:rsid w:val="000B62A8"/>
    <w:rsid w:val="000B7048"/>
    <w:rsid w:val="000D1EBE"/>
    <w:rsid w:val="000F3665"/>
    <w:rsid w:val="001C7D0E"/>
    <w:rsid w:val="001F0F7D"/>
    <w:rsid w:val="00291E41"/>
    <w:rsid w:val="003001C5"/>
    <w:rsid w:val="00353F99"/>
    <w:rsid w:val="00362E80"/>
    <w:rsid w:val="003D7F25"/>
    <w:rsid w:val="00464C88"/>
    <w:rsid w:val="004F2BB0"/>
    <w:rsid w:val="0057513B"/>
    <w:rsid w:val="006B3A9A"/>
    <w:rsid w:val="00721283"/>
    <w:rsid w:val="00852844"/>
    <w:rsid w:val="008653FB"/>
    <w:rsid w:val="008D436E"/>
    <w:rsid w:val="0093016C"/>
    <w:rsid w:val="009E23F3"/>
    <w:rsid w:val="009F71D6"/>
    <w:rsid w:val="00A6392E"/>
    <w:rsid w:val="00A85C11"/>
    <w:rsid w:val="00AA403F"/>
    <w:rsid w:val="00AF04A0"/>
    <w:rsid w:val="00AF1B21"/>
    <w:rsid w:val="00BA0DEA"/>
    <w:rsid w:val="00CA6EC5"/>
    <w:rsid w:val="00CC021E"/>
    <w:rsid w:val="00D469C1"/>
    <w:rsid w:val="00E15055"/>
    <w:rsid w:val="00F2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3E332-2F8D-4287-A18C-07180835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2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E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t4-visually-hidden">
    <w:name w:val="at4-visually-hidden"/>
    <w:basedOn w:val="a0"/>
    <w:rsid w:val="00362E80"/>
  </w:style>
  <w:style w:type="character" w:customStyle="1" w:styleId="atflatcounter">
    <w:name w:val="at_flat_counter"/>
    <w:basedOn w:val="a0"/>
    <w:rsid w:val="00362E80"/>
  </w:style>
  <w:style w:type="paragraph" w:styleId="a3">
    <w:name w:val="Normal (Web)"/>
    <w:basedOn w:val="a"/>
    <w:uiPriority w:val="99"/>
    <w:semiHidden/>
    <w:unhideWhenUsed/>
    <w:rsid w:val="0036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ck-medium">
    <w:name w:val="black-medium"/>
    <w:basedOn w:val="a"/>
    <w:rsid w:val="0036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E80"/>
    <w:rPr>
      <w:b/>
      <w:bCs/>
    </w:rPr>
  </w:style>
  <w:style w:type="character" w:styleId="a5">
    <w:name w:val="Hyperlink"/>
    <w:basedOn w:val="a0"/>
    <w:uiPriority w:val="99"/>
    <w:semiHidden/>
    <w:unhideWhenUsed/>
    <w:rsid w:val="00721283"/>
    <w:rPr>
      <w:color w:val="0000FF"/>
      <w:u w:val="single"/>
    </w:rPr>
  </w:style>
  <w:style w:type="character" w:customStyle="1" w:styleId="statisticitem">
    <w:name w:val="statistic__item"/>
    <w:basedOn w:val="a0"/>
    <w:rsid w:val="00721283"/>
  </w:style>
  <w:style w:type="character" w:customStyle="1" w:styleId="articleaggr-txt">
    <w:name w:val="article__aggr-txt"/>
    <w:basedOn w:val="a0"/>
    <w:rsid w:val="00721283"/>
  </w:style>
  <w:style w:type="paragraph" w:styleId="a6">
    <w:name w:val="Balloon Text"/>
    <w:basedOn w:val="a"/>
    <w:link w:val="a7"/>
    <w:uiPriority w:val="99"/>
    <w:semiHidden/>
    <w:unhideWhenUsed/>
    <w:rsid w:val="009F7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7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9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7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49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6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65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28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8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ia.ru/event_Vsemirnyjj_den_zdorovj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2021-04-06T07:27:00Z</cp:lastPrinted>
  <dcterms:created xsi:type="dcterms:W3CDTF">2021-04-06T12:42:00Z</dcterms:created>
  <dcterms:modified xsi:type="dcterms:W3CDTF">2021-04-06T12:42:00Z</dcterms:modified>
</cp:coreProperties>
</file>